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8408" w14:textId="05BA9C3B" w:rsidR="00AC42E5" w:rsidRPr="00AC42E5" w:rsidRDefault="00AC42E5" w:rsidP="00911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CIRCULAR </w:t>
      </w:r>
      <w:proofErr w:type="spellStart"/>
      <w:r w:rsidRPr="00AC42E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N°</w:t>
      </w:r>
      <w:proofErr w:type="spellEnd"/>
      <w:r w:rsidRPr="00AC42E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 1 – CUENTA PÚBLICA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5</w:t>
      </w:r>
    </w:p>
    <w:p w14:paraId="0FA20ACA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Estimadas madres, padres y apoderados:</w:t>
      </w:r>
    </w:p>
    <w:p w14:paraId="38F09330" w14:textId="4E320EAD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Junto con saludarles cordialmente, les damos la más cordial bienvenida a este nuevo año escolar 2026. A continuación, compartimos con ustedes un resumen de la Cuenta Pública correspondiente a la gestión del año 2025 de nuestro establecimiento, considerando los principales avances en las áreas pedagógica, convivencia escolar, inclusión, gestión administrativa y participación de la comunidad educativa.</w:t>
      </w:r>
    </w:p>
    <w:p w14:paraId="004B7281" w14:textId="77777777" w:rsidR="00AC42E5" w:rsidRPr="00AC42E5" w:rsidRDefault="00AC42E5" w:rsidP="00AC4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C42E5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1. Gestión Pedagógica y Resultados Académicos</w:t>
      </w:r>
    </w:p>
    <w:p w14:paraId="69747F13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Durante el año 2025, el establecimiento centró su gestión en el fortalecimiento de los aprendizajes, el cumplimiento del currículum y la mejora continua a través del Plan de Mejoramiento Educativo (PME).</w:t>
      </w:r>
    </w:p>
    <w:p w14:paraId="353BEF4B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Se destacan:</w:t>
      </w:r>
    </w:p>
    <w:p w14:paraId="5757EDFB" w14:textId="77777777" w:rsidR="00AC42E5" w:rsidRPr="00AC42E5" w:rsidRDefault="00AC42E5" w:rsidP="00AC4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Avances en la implementación curricular en todas las asignaturas.</w:t>
      </w:r>
    </w:p>
    <w:p w14:paraId="635198F0" w14:textId="77777777" w:rsidR="00AC42E5" w:rsidRPr="00AC42E5" w:rsidRDefault="00AC42E5" w:rsidP="00AC4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Fortalecimiento del trabajo colaborativo docente y desarrollo profesional.</w:t>
      </w:r>
    </w:p>
    <w:p w14:paraId="4C651876" w14:textId="77777777" w:rsidR="00AC42E5" w:rsidRPr="00AC42E5" w:rsidRDefault="00AC42E5" w:rsidP="00AC4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Implementación de estrategias diversificadas para atender la diversidad de estudiantes.</w:t>
      </w:r>
    </w:p>
    <w:p w14:paraId="5D684892" w14:textId="77777777" w:rsidR="00AC42E5" w:rsidRPr="00AC42E5" w:rsidRDefault="00AC42E5" w:rsidP="00AC4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Vinculación con el mundo laboral mediante alternancia, certificaciones y salidas pedagógicas.</w:t>
      </w:r>
    </w:p>
    <w:p w14:paraId="04B503DA" w14:textId="77777777" w:rsidR="00AC42E5" w:rsidRPr="00AC42E5" w:rsidRDefault="00AC42E5" w:rsidP="00AC4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Tasa de titulación destacada en algunas especialidades, alcanzando cifras cercanas al 90%.</w:t>
      </w:r>
    </w:p>
    <w:p w14:paraId="473FCC6D" w14:textId="4332173E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Asimismo, los distintos departamentos académicos desarrollaron estrategias específicas para mejorar resultados, priorizando habilidades clave como comprensión lectora, razonamiento lógico y comunicación en inglés.</w:t>
      </w:r>
    </w:p>
    <w:p w14:paraId="75924B35" w14:textId="77777777" w:rsidR="00AC42E5" w:rsidRPr="00AC42E5" w:rsidRDefault="00AC42E5" w:rsidP="00AC4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C42E5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2. Convivencia Escolar</w:t>
      </w:r>
    </w:p>
    <w:p w14:paraId="085C39C0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La convivencia escolar se trabajó a través de la implementación del Plan de Gestión de Convivencia, promoviendo un ambiente seguro, respetuoso y organizado.</w:t>
      </w:r>
    </w:p>
    <w:p w14:paraId="55203A37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Principales acciones:</w:t>
      </w:r>
    </w:p>
    <w:p w14:paraId="5066240D" w14:textId="77777777" w:rsidR="00AC42E5" w:rsidRPr="00AC42E5" w:rsidRDefault="00AC42E5" w:rsidP="00AC4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Talleres formativos para estudiantes en temas de respeto, trabajo en equipo y autocuidado.</w:t>
      </w:r>
    </w:p>
    <w:p w14:paraId="7981D8EA" w14:textId="77777777" w:rsidR="00AC42E5" w:rsidRPr="00AC42E5" w:rsidRDefault="00AC42E5" w:rsidP="00AC4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Escuela para padres con foco en acompañamiento familiar y desarrollo adolescente.</w:t>
      </w:r>
    </w:p>
    <w:p w14:paraId="056B932E" w14:textId="77777777" w:rsidR="00AC42E5" w:rsidRPr="00AC42E5" w:rsidRDefault="00AC42E5" w:rsidP="00AC4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Activación de protocolos en casos necesarios (vulneración de derechos, salud mental, entre otros).</w:t>
      </w:r>
    </w:p>
    <w:p w14:paraId="0AF9FD18" w14:textId="77777777" w:rsidR="00AC42E5" w:rsidRPr="00AC42E5" w:rsidRDefault="00AC42E5" w:rsidP="00AC4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Capacitación a docentes y asistentes en buen trato y prevención de la violencia.</w:t>
      </w:r>
    </w:p>
    <w:p w14:paraId="4AA0C49F" w14:textId="203D5670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Estas acciones han permitido fortalecer el clima escolar y la participación de la comunidad.</w:t>
      </w:r>
    </w:p>
    <w:p w14:paraId="14A3F1DD" w14:textId="77777777" w:rsidR="00AC42E5" w:rsidRPr="00AC42E5" w:rsidRDefault="00AC42E5" w:rsidP="00AC4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C42E5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lastRenderedPageBreak/>
        <w:t>3. Inclusión y Apoyo a los Estudiantes</w:t>
      </w:r>
    </w:p>
    <w:p w14:paraId="7082668D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El Programa de Integración Escolar (PIE) brindó apoyo a estudiantes con necesidades educativas especiales, a través de un equipo multidisciplinario.</w:t>
      </w:r>
    </w:p>
    <w:p w14:paraId="55A52310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Se destacan:</w:t>
      </w:r>
    </w:p>
    <w:p w14:paraId="3B3EEFC2" w14:textId="77777777" w:rsidR="00AC42E5" w:rsidRPr="00AC42E5" w:rsidRDefault="00AC42E5" w:rsidP="00AC4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Atención integral desde 5° básico a 4° medio.</w:t>
      </w:r>
    </w:p>
    <w:p w14:paraId="7880C23C" w14:textId="77777777" w:rsidR="00AC42E5" w:rsidRPr="00AC42E5" w:rsidRDefault="00AC42E5" w:rsidP="00AC4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Trabajo coordinado entre docentes y especialistas.</w:t>
      </w:r>
    </w:p>
    <w:p w14:paraId="7EA8730D" w14:textId="77777777" w:rsidR="00AC42E5" w:rsidRPr="00AC42E5" w:rsidRDefault="00AC42E5" w:rsidP="00AC4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Implementación de adecuaciones curriculares y acompañamiento personalizado.</w:t>
      </w:r>
    </w:p>
    <w:p w14:paraId="428E5809" w14:textId="3BA586B8" w:rsid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Además, se desarrollaron acciones para mejorar la asistencia y prevenir la deserción escolar, incluyendo citaciones a apoderados y visitas domiciliarias en casos críticos.</w:t>
      </w:r>
    </w:p>
    <w:p w14:paraId="1CA29E5B" w14:textId="77777777" w:rsidR="00ED7A4E" w:rsidRDefault="00ED7A4E" w:rsidP="00ED7A4E">
      <w:pPr>
        <w:pStyle w:val="NormalWeb"/>
      </w:pPr>
      <w:r>
        <w:rPr>
          <w:noProof/>
        </w:rPr>
        <w:drawing>
          <wp:inline distT="0" distB="0" distL="0" distR="0" wp14:anchorId="25A1D20A" wp14:editId="63F94533">
            <wp:extent cx="5542113" cy="5461586"/>
            <wp:effectExtent l="0" t="0" r="1905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393" cy="54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E15BD" w14:textId="77777777" w:rsidR="00ED7A4E" w:rsidRPr="00AC42E5" w:rsidRDefault="00ED7A4E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9D42FFA" w14:textId="77777777" w:rsidR="00AC42E5" w:rsidRPr="00AC42E5" w:rsidRDefault="00AC42E5" w:rsidP="00AC4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C42E5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4. Gestión Administrativa y Financiera</w:t>
      </w:r>
    </w:p>
    <w:p w14:paraId="0C417A71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El establecimiento administró los recursos disponibles (SEP, PIE, subvenciones, entre otros) de manera eficiente, priorizando:</w:t>
      </w:r>
    </w:p>
    <w:p w14:paraId="4702F4C0" w14:textId="77777777" w:rsidR="00AC42E5" w:rsidRPr="00AC42E5" w:rsidRDefault="00AC42E5" w:rsidP="00AC4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Materiales pedagógicos.</w:t>
      </w:r>
    </w:p>
    <w:p w14:paraId="57745053" w14:textId="77777777" w:rsidR="00AC42E5" w:rsidRPr="00AC42E5" w:rsidRDefault="00AC42E5" w:rsidP="00AC4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Mantención del establecimiento.</w:t>
      </w:r>
    </w:p>
    <w:p w14:paraId="243A738B" w14:textId="4A364A88" w:rsidR="00AC42E5" w:rsidRDefault="00AC42E5" w:rsidP="00AC4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Recursos de apoyo al aprendizaje.</w:t>
      </w:r>
    </w:p>
    <w:p w14:paraId="7C96C40F" w14:textId="77777777" w:rsidR="00ED7A4E" w:rsidRDefault="00ED7A4E" w:rsidP="00ED7A4E">
      <w:pPr>
        <w:pStyle w:val="NormalWeb"/>
      </w:pPr>
      <w:r>
        <w:rPr>
          <w:noProof/>
        </w:rPr>
        <w:drawing>
          <wp:inline distT="0" distB="0" distL="0" distR="0" wp14:anchorId="3EEC5F45" wp14:editId="77C1C0AC">
            <wp:extent cx="6009760" cy="278511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427" cy="279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6306E" w14:textId="7D9EAA86" w:rsidR="00ED7A4E" w:rsidRDefault="00ED7A4E" w:rsidP="00ED7A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A665A54" w14:textId="77777777" w:rsidR="00ED7A4E" w:rsidRDefault="00ED7A4E" w:rsidP="00ED7A4E">
      <w:pPr>
        <w:pStyle w:val="NormalWeb"/>
      </w:pPr>
      <w:r>
        <w:rPr>
          <w:noProof/>
        </w:rPr>
        <w:drawing>
          <wp:inline distT="0" distB="0" distL="0" distR="0" wp14:anchorId="33A41984" wp14:editId="77477B2A">
            <wp:extent cx="5934075" cy="2762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467" cy="27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0E51E" w14:textId="77777777" w:rsidR="00ED7A4E" w:rsidRPr="00AC42E5" w:rsidRDefault="00ED7A4E" w:rsidP="00ED7A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A62C805" w14:textId="7125E60C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Se realizaron inversiones menores orientadas a mejorar las condiciones de enseñanza y aprendizaje.</w:t>
      </w:r>
    </w:p>
    <w:p w14:paraId="1AA042DB" w14:textId="77777777" w:rsidR="00AC42E5" w:rsidRPr="00AC42E5" w:rsidRDefault="00AC42E5" w:rsidP="00AC4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C42E5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5. Recursos Humanos</w:t>
      </w:r>
    </w:p>
    <w:p w14:paraId="113199A3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Durante el año 2025, el establecimiento contó con:</w:t>
      </w:r>
    </w:p>
    <w:p w14:paraId="36DFC008" w14:textId="77777777" w:rsidR="00AC42E5" w:rsidRPr="00AC42E5" w:rsidRDefault="00AC42E5" w:rsidP="00AC42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49 docentes.</w:t>
      </w:r>
    </w:p>
    <w:p w14:paraId="40D6C720" w14:textId="77777777" w:rsidR="00AC42E5" w:rsidRPr="00AC42E5" w:rsidRDefault="00AC42E5" w:rsidP="00AC42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23 asistentes de la educación.</w:t>
      </w:r>
    </w:p>
    <w:p w14:paraId="0AA1F6C3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Se realizaron capacitaciones en áreas relevantes como primeros auxilios, uso de extintores y apoyo a estudiantes con necesidades específicas.</w:t>
      </w:r>
    </w:p>
    <w:p w14:paraId="02844C0B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En cuanto al clima laboral, la mayoría de los funcionarios evalúa positivamente el ambiente de trabajo, destacando el respeto y la colaboración.</w:t>
      </w:r>
    </w:p>
    <w:p w14:paraId="2865F420" w14:textId="55F75E02" w:rsidR="00AC42E5" w:rsidRPr="00AC42E5" w:rsidRDefault="00AC42E5" w:rsidP="00AC4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A5336F5" w14:textId="77777777" w:rsidR="00AC42E5" w:rsidRPr="00AC42E5" w:rsidRDefault="00AC42E5" w:rsidP="00AC4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C42E5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6. Participación y Comunidad</w:t>
      </w:r>
    </w:p>
    <w:p w14:paraId="157042DA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El Consejo Escolar funcionó regularmente, desarrollándose seis sesiones durante el año, donde se abordaron temas relevantes para la comunidad educativa.</w:t>
      </w:r>
    </w:p>
    <w:p w14:paraId="0EC1639D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También se destacan:</w:t>
      </w:r>
    </w:p>
    <w:p w14:paraId="12968BF6" w14:textId="46FDCD37" w:rsidR="00AC42E5" w:rsidRPr="00AC42E5" w:rsidRDefault="00AC42E5" w:rsidP="003C6C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Participación activa del Centro de Estudiantes.</w:t>
      </w:r>
    </w:p>
    <w:p w14:paraId="34841490" w14:textId="77777777" w:rsidR="00AC42E5" w:rsidRPr="00AC42E5" w:rsidRDefault="00AC42E5" w:rsidP="00AC4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Trabajo en red con otras instituciones.</w:t>
      </w:r>
    </w:p>
    <w:p w14:paraId="3EB38494" w14:textId="0C12DDD7" w:rsidR="00AC42E5" w:rsidRPr="00AC42E5" w:rsidRDefault="00AC42E5" w:rsidP="00AC42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Actividades de vinculación con el entorno y formación ciudadana.</w:t>
      </w:r>
    </w:p>
    <w:p w14:paraId="07F20799" w14:textId="77777777" w:rsidR="00AC42E5" w:rsidRPr="00AC42E5" w:rsidRDefault="00AC42E5" w:rsidP="00AC42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AC42E5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7. Seguridad y Contingencia</w:t>
      </w:r>
    </w:p>
    <w:p w14:paraId="6B1A2649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El establecimiento mantiene un entorno seguro, sin eventos de alta gravedad durante el último período.</w:t>
      </w:r>
    </w:p>
    <w:p w14:paraId="653BB714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Se destaca:</w:t>
      </w:r>
    </w:p>
    <w:p w14:paraId="3EEB5E25" w14:textId="77777777" w:rsidR="00AC42E5" w:rsidRPr="00AC42E5" w:rsidRDefault="00AC42E5" w:rsidP="00AC42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Actualización del Plan Integral de Seguridad Escolar (PISE).</w:t>
      </w:r>
    </w:p>
    <w:p w14:paraId="66879026" w14:textId="77777777" w:rsidR="00AC42E5" w:rsidRPr="00AC42E5" w:rsidRDefault="00AC42E5" w:rsidP="00AC42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Realización de simulacros de evacuación.</w:t>
      </w:r>
    </w:p>
    <w:p w14:paraId="3AADF34D" w14:textId="0C4D01F5" w:rsidR="00AC42E5" w:rsidRDefault="00AC42E5" w:rsidP="00AC42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sz w:val="24"/>
          <w:szCs w:val="24"/>
          <w:lang w:eastAsia="es-CL"/>
        </w:rPr>
        <w:t>Coordinación preventiva con organismos de seguridad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14:paraId="0150C5AF" w14:textId="12BC8E76" w:rsidR="00ED7A4E" w:rsidRDefault="00ED7A4E" w:rsidP="00ED7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6B20E12" w14:textId="77777777" w:rsidR="00ED7A4E" w:rsidRDefault="00ED7A4E" w:rsidP="00ED7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F64D169" w14:textId="77777777" w:rsidR="00AC42E5" w:rsidRPr="00C047A3" w:rsidRDefault="00AC42E5" w:rsidP="00AC42E5">
      <w:pPr>
        <w:jc w:val="both"/>
        <w:rPr>
          <w:rFonts w:cstheme="minorHAnsi"/>
          <w:b/>
          <w:bCs/>
        </w:rPr>
      </w:pPr>
      <w:r w:rsidRPr="00C047A3">
        <w:rPr>
          <w:rFonts w:cstheme="minorHAnsi"/>
          <w:b/>
          <w:bCs/>
        </w:rPr>
        <w:lastRenderedPageBreak/>
        <w:t>PLAN ESTRATÉGICO 2026</w:t>
      </w:r>
    </w:p>
    <w:p w14:paraId="39C29EC8" w14:textId="4C282879" w:rsidR="00AC42E5" w:rsidRPr="00C047A3" w:rsidRDefault="003C6C7D" w:rsidP="00AC42E5">
      <w:pPr>
        <w:jc w:val="both"/>
        <w:rPr>
          <w:rFonts w:cstheme="minorHAnsi"/>
        </w:rPr>
      </w:pPr>
      <w:r>
        <w:rPr>
          <w:rFonts w:cstheme="minorHAnsi"/>
        </w:rPr>
        <w:t xml:space="preserve">El Liceo </w:t>
      </w:r>
      <w:r w:rsidR="00ED7A4E">
        <w:rPr>
          <w:rFonts w:cstheme="minorHAnsi"/>
        </w:rPr>
        <w:t>presidente</w:t>
      </w:r>
      <w:r>
        <w:rPr>
          <w:rFonts w:cstheme="minorHAnsi"/>
        </w:rPr>
        <w:t xml:space="preserve"> Gabriel González Videla </w:t>
      </w:r>
      <w:r w:rsidR="00AC42E5" w:rsidRPr="00C047A3">
        <w:rPr>
          <w:rFonts w:cstheme="minorHAnsi"/>
        </w:rPr>
        <w:t>(</w:t>
      </w:r>
      <w:r w:rsidR="00AC42E5">
        <w:rPr>
          <w:rFonts w:cstheme="minorHAnsi"/>
        </w:rPr>
        <w:t>A-24</w:t>
      </w:r>
      <w:r w:rsidR="00AC42E5" w:rsidRPr="00C047A3">
        <w:rPr>
          <w:rFonts w:cstheme="minorHAnsi"/>
        </w:rPr>
        <w:t xml:space="preserve">), bajo el SLEP Santiago Centro, proyecta para 2026 una matrícula de </w:t>
      </w:r>
      <w:r>
        <w:rPr>
          <w:rFonts w:cstheme="minorHAnsi"/>
        </w:rPr>
        <w:t>549</w:t>
      </w:r>
      <w:r w:rsidR="00AC42E5" w:rsidRPr="00C047A3">
        <w:rPr>
          <w:rFonts w:cstheme="minorHAnsi"/>
        </w:rPr>
        <w:t xml:space="preserve"> estudiantes (</w:t>
      </w:r>
      <w:r>
        <w:rPr>
          <w:rFonts w:cstheme="minorHAnsi"/>
        </w:rPr>
        <w:t>83,1</w:t>
      </w:r>
      <w:r w:rsidR="00AC42E5" w:rsidRPr="00C047A3">
        <w:rPr>
          <w:rFonts w:cstheme="minorHAnsi"/>
        </w:rPr>
        <w:t xml:space="preserve">% de ocupación). Sus focos estratégicos son la asistencia y </w:t>
      </w:r>
      <w:proofErr w:type="spellStart"/>
      <w:r w:rsidR="00AC42E5" w:rsidRPr="00C047A3">
        <w:rPr>
          <w:rFonts w:cstheme="minorHAnsi"/>
        </w:rPr>
        <w:t>revinculación</w:t>
      </w:r>
      <w:proofErr w:type="spellEnd"/>
      <w:r w:rsidR="00AC42E5" w:rsidRPr="00C047A3">
        <w:rPr>
          <w:rFonts w:cstheme="minorHAnsi"/>
        </w:rPr>
        <w:t>, innovación, seguridad, fortalecimiento docente y gestión basada en evidencia. Presenta una ejecución eficiente de recursos SEP, priorizando infraestructura y materiales. En lo académico, aunque persisten brechas con el GSE, se evidencian mejoras en</w:t>
      </w:r>
      <w:r>
        <w:rPr>
          <w:rFonts w:cstheme="minorHAnsi"/>
        </w:rPr>
        <w:t xml:space="preserve"> </w:t>
      </w:r>
      <w:r w:rsidR="00AC42E5" w:rsidRPr="00C047A3">
        <w:rPr>
          <w:rFonts w:cstheme="minorHAnsi"/>
        </w:rPr>
        <w:t xml:space="preserve">Matemática </w:t>
      </w:r>
      <w:proofErr w:type="gramStart"/>
      <w:r w:rsidR="00AC42E5" w:rsidRPr="00C047A3">
        <w:rPr>
          <w:rFonts w:cstheme="minorHAnsi"/>
        </w:rPr>
        <w:t>en</w:t>
      </w:r>
      <w:r>
        <w:rPr>
          <w:rFonts w:cstheme="minorHAnsi"/>
        </w:rPr>
        <w:t xml:space="preserve">  octavo</w:t>
      </w:r>
      <w:proofErr w:type="gramEnd"/>
      <w:r w:rsidR="00AC42E5" w:rsidRPr="00C047A3">
        <w:rPr>
          <w:rFonts w:cstheme="minorHAnsi"/>
        </w:rPr>
        <w:t xml:space="preserve"> básico con sí mismo</w:t>
      </w:r>
      <w:r>
        <w:rPr>
          <w:rFonts w:cstheme="minorHAnsi"/>
        </w:rPr>
        <w:t xml:space="preserve"> (+25)</w:t>
      </w:r>
      <w:r w:rsidR="00AC42E5" w:rsidRPr="00C047A3">
        <w:rPr>
          <w:rFonts w:cstheme="minorHAnsi"/>
        </w:rPr>
        <w:t xml:space="preserve">. Destaca la convivencia escolar, con adecuados niveles de satisfacción. </w:t>
      </w:r>
    </w:p>
    <w:p w14:paraId="7A523F3C" w14:textId="77777777" w:rsidR="00AC42E5" w:rsidRPr="00C047A3" w:rsidRDefault="00AC42E5" w:rsidP="00AC42E5">
      <w:pPr>
        <w:jc w:val="both"/>
        <w:rPr>
          <w:rFonts w:cstheme="minorHAnsi"/>
          <w:b/>
          <w:bCs/>
        </w:rPr>
      </w:pPr>
      <w:r w:rsidRPr="00C047A3">
        <w:rPr>
          <w:rFonts w:cstheme="minorHAnsi"/>
          <w:b/>
          <w:bCs/>
        </w:rPr>
        <w:t>1. Plan Estratégico de Dirección y Objetivos Prioritarios 2026</w:t>
      </w:r>
    </w:p>
    <w:p w14:paraId="4050E62B" w14:textId="77777777" w:rsidR="00AC42E5" w:rsidRPr="00C047A3" w:rsidRDefault="00AC42E5" w:rsidP="00AC42E5">
      <w:pPr>
        <w:jc w:val="both"/>
        <w:rPr>
          <w:rFonts w:cstheme="minorHAnsi"/>
        </w:rPr>
      </w:pPr>
      <w:r w:rsidRPr="00C047A3">
        <w:rPr>
          <w:rFonts w:cstheme="minorHAnsi"/>
        </w:rPr>
        <w:t>La planificación para el año 2026 se encuentra alineada con el Modelo de Desarrollo de Capacidades del Sostenedor (SLEP Santiago Centro), buscando una mejora sistémica y sostenible.</w:t>
      </w:r>
    </w:p>
    <w:p w14:paraId="7A9AE5BF" w14:textId="77777777" w:rsidR="00AC42E5" w:rsidRPr="00C047A3" w:rsidRDefault="00AC42E5" w:rsidP="00AC42E5">
      <w:pPr>
        <w:jc w:val="both"/>
        <w:rPr>
          <w:rFonts w:cstheme="minorHAnsi"/>
          <w:b/>
          <w:bCs/>
        </w:rPr>
      </w:pPr>
      <w:r w:rsidRPr="00C047A3">
        <w:rPr>
          <w:rFonts w:cstheme="minorHAnsi"/>
          <w:b/>
          <w:bCs/>
        </w:rPr>
        <w:t>Objetivos Estratégicos 2026:</w:t>
      </w:r>
    </w:p>
    <w:p w14:paraId="236CC055" w14:textId="77777777" w:rsidR="00AC42E5" w:rsidRPr="00C047A3" w:rsidRDefault="00AC42E5" w:rsidP="00AC42E5">
      <w:pPr>
        <w:numPr>
          <w:ilvl w:val="0"/>
          <w:numId w:val="9"/>
        </w:numPr>
        <w:jc w:val="both"/>
        <w:rPr>
          <w:rFonts w:cstheme="minorHAnsi"/>
        </w:rPr>
      </w:pPr>
      <w:r w:rsidRPr="00C047A3">
        <w:rPr>
          <w:rFonts w:cstheme="minorHAnsi"/>
          <w:b/>
          <w:bCs/>
        </w:rPr>
        <w:t xml:space="preserve">Asistencia y </w:t>
      </w:r>
      <w:proofErr w:type="spellStart"/>
      <w:r w:rsidRPr="00C047A3">
        <w:rPr>
          <w:rFonts w:cstheme="minorHAnsi"/>
          <w:b/>
          <w:bCs/>
        </w:rPr>
        <w:t>Revinculación</w:t>
      </w:r>
      <w:proofErr w:type="spellEnd"/>
      <w:r w:rsidRPr="00C047A3">
        <w:rPr>
          <w:rFonts w:cstheme="minorHAnsi"/>
          <w:b/>
          <w:bCs/>
        </w:rPr>
        <w:t>:</w:t>
      </w:r>
      <w:r w:rsidRPr="00C047A3">
        <w:rPr>
          <w:rFonts w:cstheme="minorHAnsi"/>
        </w:rPr>
        <w:t xml:space="preserve"> Garantizar la trayectoria escolar mediante un seguimiento sistemático.</w:t>
      </w:r>
    </w:p>
    <w:p w14:paraId="1E1B3EBE" w14:textId="77777777" w:rsidR="00AC42E5" w:rsidRPr="00C047A3" w:rsidRDefault="00AC42E5" w:rsidP="00AC42E5">
      <w:pPr>
        <w:numPr>
          <w:ilvl w:val="0"/>
          <w:numId w:val="9"/>
        </w:numPr>
        <w:jc w:val="both"/>
        <w:rPr>
          <w:rFonts w:cstheme="minorHAnsi"/>
        </w:rPr>
      </w:pPr>
      <w:r w:rsidRPr="00C047A3">
        <w:rPr>
          <w:rFonts w:cstheme="minorHAnsi"/>
          <w:b/>
          <w:bCs/>
        </w:rPr>
        <w:t>Innovación Continua:</w:t>
      </w:r>
      <w:r w:rsidRPr="00C047A3">
        <w:rPr>
          <w:rFonts w:cstheme="minorHAnsi"/>
        </w:rPr>
        <w:t xml:space="preserve"> Promover procesos de mejora y nuevas metodologías de enseñanza.</w:t>
      </w:r>
    </w:p>
    <w:p w14:paraId="1642CBE7" w14:textId="77777777" w:rsidR="00AC42E5" w:rsidRPr="00C047A3" w:rsidRDefault="00AC42E5" w:rsidP="00AC42E5">
      <w:pPr>
        <w:numPr>
          <w:ilvl w:val="0"/>
          <w:numId w:val="9"/>
        </w:numPr>
        <w:jc w:val="both"/>
        <w:rPr>
          <w:rFonts w:cstheme="minorHAnsi"/>
        </w:rPr>
      </w:pPr>
      <w:r w:rsidRPr="00C047A3">
        <w:rPr>
          <w:rFonts w:cstheme="minorHAnsi"/>
          <w:b/>
          <w:bCs/>
        </w:rPr>
        <w:t>Ambiente Seguro:</w:t>
      </w:r>
      <w:r w:rsidRPr="00C047A3">
        <w:rPr>
          <w:rFonts w:cstheme="minorHAnsi"/>
        </w:rPr>
        <w:t xml:space="preserve"> Fortalecer la convivencia y el clima de bienestar institucional.</w:t>
      </w:r>
    </w:p>
    <w:p w14:paraId="1B951E55" w14:textId="77777777" w:rsidR="00AC42E5" w:rsidRPr="00C047A3" w:rsidRDefault="00AC42E5" w:rsidP="00AC42E5">
      <w:pPr>
        <w:numPr>
          <w:ilvl w:val="0"/>
          <w:numId w:val="9"/>
        </w:numPr>
        <w:jc w:val="both"/>
        <w:rPr>
          <w:rFonts w:cstheme="minorHAnsi"/>
        </w:rPr>
      </w:pPr>
      <w:r w:rsidRPr="00C047A3">
        <w:rPr>
          <w:rFonts w:cstheme="minorHAnsi"/>
          <w:b/>
          <w:bCs/>
        </w:rPr>
        <w:t>Capaci</w:t>
      </w:r>
      <w:r w:rsidRPr="00956659">
        <w:rPr>
          <w:rFonts w:cstheme="minorHAnsi"/>
          <w:b/>
          <w:bCs/>
        </w:rPr>
        <w:t>tación</w:t>
      </w:r>
      <w:r w:rsidRPr="00C047A3">
        <w:rPr>
          <w:rFonts w:cstheme="minorHAnsi"/>
          <w:b/>
          <w:bCs/>
        </w:rPr>
        <w:t xml:space="preserve"> Docente:</w:t>
      </w:r>
      <w:r w:rsidRPr="00C047A3">
        <w:rPr>
          <w:rFonts w:cstheme="minorHAnsi"/>
        </w:rPr>
        <w:t xml:space="preserve"> Implementación de acompañamiento y Comunidades de Aprendizaje (CPA).</w:t>
      </w:r>
    </w:p>
    <w:p w14:paraId="42B96C4F" w14:textId="77777777" w:rsidR="00AC42E5" w:rsidRPr="00C047A3" w:rsidRDefault="00AC42E5" w:rsidP="00AC42E5">
      <w:pPr>
        <w:numPr>
          <w:ilvl w:val="0"/>
          <w:numId w:val="9"/>
        </w:numPr>
        <w:jc w:val="both"/>
        <w:rPr>
          <w:rFonts w:cstheme="minorHAnsi"/>
        </w:rPr>
      </w:pPr>
      <w:r w:rsidRPr="00C047A3">
        <w:rPr>
          <w:rFonts w:cstheme="minorHAnsi"/>
          <w:b/>
          <w:bCs/>
        </w:rPr>
        <w:t>Gestión Pedagógica:</w:t>
      </w:r>
      <w:r w:rsidRPr="00C047A3">
        <w:rPr>
          <w:rFonts w:cstheme="minorHAnsi"/>
        </w:rPr>
        <w:t xml:space="preserve"> Resultados basados en monitoreo y evidencia.</w:t>
      </w:r>
    </w:p>
    <w:p w14:paraId="5E7CECD6" w14:textId="77777777" w:rsidR="00AC42E5" w:rsidRPr="00956659" w:rsidRDefault="00AC42E5" w:rsidP="00AC42E5">
      <w:pPr>
        <w:jc w:val="both"/>
        <w:rPr>
          <w:rFonts w:cstheme="minorHAnsi"/>
        </w:rPr>
      </w:pPr>
    </w:p>
    <w:p w14:paraId="7996BB49" w14:textId="2A2DB544" w:rsidR="00AC42E5" w:rsidRPr="00956659" w:rsidRDefault="00AC42E5" w:rsidP="00AC42E5">
      <w:pPr>
        <w:pStyle w:val="Prrafodelista"/>
        <w:rPr>
          <w:rFonts w:cstheme="minorHAnsi"/>
          <w:b/>
          <w:bCs/>
        </w:rPr>
      </w:pPr>
      <w:r w:rsidRPr="00956659">
        <w:rPr>
          <w:rFonts w:cstheme="minorHAnsi"/>
          <w:b/>
          <w:bCs/>
        </w:rPr>
        <w:t xml:space="preserve">Revisa esta información en nuestro sitio web </w:t>
      </w:r>
      <w:r w:rsidR="00911E21">
        <w:rPr>
          <w:rFonts w:cstheme="minorHAnsi"/>
          <w:b/>
          <w:bCs/>
        </w:rPr>
        <w:t>www.liceoa24.cl/noticiasycomunicados</w:t>
      </w:r>
    </w:p>
    <w:p w14:paraId="58BE4120" w14:textId="77777777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150AA9A" w14:textId="57D2BFA3" w:rsidR="00AC42E5" w:rsidRPr="00AC42E5" w:rsidRDefault="00AC42E5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C42E5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Atentamente</w:t>
      </w:r>
    </w:p>
    <w:p w14:paraId="7EAD940F" w14:textId="5CE87987" w:rsidR="00AC42E5" w:rsidRDefault="00ED7A4E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Karla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Tellerías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 Sepúlveda</w:t>
      </w:r>
    </w:p>
    <w:p w14:paraId="5D8B1B30" w14:textId="672EF817" w:rsidR="00ED7A4E" w:rsidRPr="00AC42E5" w:rsidRDefault="00ED7A4E" w:rsidP="00AC4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Directora</w:t>
      </w:r>
    </w:p>
    <w:p w14:paraId="20523DC5" w14:textId="77777777" w:rsidR="00B20FDC" w:rsidRDefault="00B20FDC"/>
    <w:sectPr w:rsidR="00B20FD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D938" w14:textId="77777777" w:rsidR="0030596F" w:rsidRDefault="0030596F" w:rsidP="00AC42E5">
      <w:pPr>
        <w:spacing w:after="0" w:line="240" w:lineRule="auto"/>
      </w:pPr>
      <w:r>
        <w:separator/>
      </w:r>
    </w:p>
  </w:endnote>
  <w:endnote w:type="continuationSeparator" w:id="0">
    <w:p w14:paraId="34670825" w14:textId="77777777" w:rsidR="0030596F" w:rsidRDefault="0030596F" w:rsidP="00AC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12E7" w14:textId="77777777" w:rsidR="0030596F" w:rsidRDefault="0030596F" w:rsidP="00AC42E5">
      <w:pPr>
        <w:spacing w:after="0" w:line="240" w:lineRule="auto"/>
      </w:pPr>
      <w:r>
        <w:separator/>
      </w:r>
    </w:p>
  </w:footnote>
  <w:footnote w:type="continuationSeparator" w:id="0">
    <w:p w14:paraId="4F19127A" w14:textId="77777777" w:rsidR="0030596F" w:rsidRDefault="0030596F" w:rsidP="00AC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C32E" w14:textId="72FD1D09" w:rsidR="00AC42E5" w:rsidRDefault="00AC42E5">
    <w:pPr>
      <w:pStyle w:val="Encabezado"/>
    </w:pPr>
    <w:r>
      <w:rPr>
        <w:noProof/>
      </w:rPr>
      <w:drawing>
        <wp:inline distT="0" distB="0" distL="0" distR="0" wp14:anchorId="734B7699" wp14:editId="235E4801">
          <wp:extent cx="420370" cy="506095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9A2"/>
    <w:multiLevelType w:val="multilevel"/>
    <w:tmpl w:val="82FE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4126D"/>
    <w:multiLevelType w:val="multilevel"/>
    <w:tmpl w:val="257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06EE4"/>
    <w:multiLevelType w:val="multilevel"/>
    <w:tmpl w:val="BCCE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472F3"/>
    <w:multiLevelType w:val="multilevel"/>
    <w:tmpl w:val="396C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24E1D"/>
    <w:multiLevelType w:val="multilevel"/>
    <w:tmpl w:val="F6C4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B6CFB"/>
    <w:multiLevelType w:val="multilevel"/>
    <w:tmpl w:val="3080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60E3C"/>
    <w:multiLevelType w:val="multilevel"/>
    <w:tmpl w:val="91DC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3F2B29"/>
    <w:multiLevelType w:val="multilevel"/>
    <w:tmpl w:val="1A56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E6915"/>
    <w:multiLevelType w:val="multilevel"/>
    <w:tmpl w:val="1F6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E5"/>
    <w:rsid w:val="0030596F"/>
    <w:rsid w:val="003C6C7D"/>
    <w:rsid w:val="00911E21"/>
    <w:rsid w:val="00AC42E5"/>
    <w:rsid w:val="00B20FDC"/>
    <w:rsid w:val="00ED7A4E"/>
    <w:rsid w:val="00FD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72561"/>
  <w15:chartTrackingRefBased/>
  <w15:docId w15:val="{EC428C5A-D0AB-4F28-B460-B7952130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42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42E5"/>
  </w:style>
  <w:style w:type="paragraph" w:styleId="Piedepgina">
    <w:name w:val="footer"/>
    <w:basedOn w:val="Normal"/>
    <w:link w:val="PiedepginaCar"/>
    <w:uiPriority w:val="99"/>
    <w:unhideWhenUsed/>
    <w:rsid w:val="00AC42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2E5"/>
  </w:style>
  <w:style w:type="paragraph" w:styleId="Prrafodelista">
    <w:name w:val="List Paragraph"/>
    <w:basedOn w:val="Normal"/>
    <w:uiPriority w:val="34"/>
    <w:qFormat/>
    <w:rsid w:val="00AC42E5"/>
    <w:pPr>
      <w:ind w:left="720"/>
      <w:contextualSpacing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ED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834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PC_USUARIO</dc:creator>
  <cp:keywords/>
  <dc:description/>
  <cp:lastModifiedBy>PC_USUARIO</cp:lastModifiedBy>
  <cp:revision>2</cp:revision>
  <dcterms:created xsi:type="dcterms:W3CDTF">2026-03-23T17:14:00Z</dcterms:created>
  <dcterms:modified xsi:type="dcterms:W3CDTF">2026-03-23T17:14:00Z</dcterms:modified>
</cp:coreProperties>
</file>